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708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Пресс-релиз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708" w:right="0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708" w:right="0"/>
        <w:rPr/>
      </w:pPr>
      <w:r>
        <w:rPr/>
        <w:t>7 сентября с 12 до 18 часов в центре Санкт-Петербурга состоится более 20 бесплатных научно-популярных мероприятий для взрослых и детей.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708" w:right="0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708" w:right="0"/>
        <w:rPr/>
      </w:pPr>
      <w:r>
        <w:rPr/>
        <w:t>В городе состоится День Науки в рамках Фестиваля “Наука на стрелке”. Фестиваль проводится в Петербурге уже второй раз.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708" w:right="0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720" w:right="0"/>
        <w:jc w:val="left"/>
        <w:rPr/>
      </w:pPr>
      <w:r>
        <w:rPr/>
        <w:t>Маршрутный квест по Стрелке Васильевского острова, детские научные лаборатории, лекции с органом, создание гидравлической машины в Институте высокомолекулярных соединений РАН.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708" w:right="0"/>
        <w:jc w:val="left"/>
        <w:rPr/>
      </w:pPr>
      <w:r>
        <w:rPr/>
        <w:t>А также рисование почвой, классические и интерактивные экскурсии и выставки, крафтовые игры на открытом воздухе - всё это ждёт гостей всех возрастов в центре города.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0" w:right="0"/>
        <w:jc w:val="center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ind w:hanging="0" w:left="720"/>
        <w:rPr>
          <w:b/>
        </w:rPr>
      </w:pPr>
      <w:r>
        <w:rPr>
          <w:b/>
        </w:rPr>
        <w:t>Среди прочих гостей, перед гостями фестиваля выступят:</w:t>
      </w:r>
    </w:p>
    <w:p>
      <w:pPr>
        <w:pStyle w:val="Normal"/>
        <w:ind w:hanging="0" w:left="720"/>
        <w:rPr/>
      </w:pPr>
      <w:r>
        <w:rPr/>
      </w:r>
    </w:p>
    <w:p>
      <w:pPr>
        <w:pStyle w:val="Normal"/>
        <w:numPr>
          <w:ilvl w:val="0"/>
          <w:numId w:val="4"/>
        </w:numPr>
        <w:ind w:hanging="360" w:left="720"/>
        <w:rPr/>
      </w:pPr>
      <w:r>
        <w:rPr/>
        <w:t xml:space="preserve">Физик </w:t>
      </w:r>
      <w:r>
        <w:rPr>
          <w:b/>
        </w:rPr>
        <w:t>Алексей Семихатов</w:t>
      </w:r>
      <w:r>
        <w:rPr/>
        <w:t>, доктор физико-математических наук, заведующий лабораторией Теории фундаментальных взаимодействий, Физический ин-т им Лебедева РАН.</w:t>
      </w:r>
    </w:p>
    <w:p>
      <w:pPr>
        <w:pStyle w:val="Normal"/>
        <w:ind w:hanging="0" w:left="720"/>
        <w:rPr/>
      </w:pPr>
      <w:r>
        <w:rPr/>
        <w:t>Алексей прочитает лекцию про популярные заблуждения в квантовой механике, расскажет про принципы работы квантового компьютера и пояснит понятие квантовой запутанности.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3"/>
        </w:numPr>
        <w:ind w:hanging="360" w:left="720"/>
        <w:rPr/>
      </w:pPr>
      <w:r>
        <w:rPr/>
        <w:t xml:space="preserve">Биолог </w:t>
      </w:r>
      <w:r>
        <w:rPr>
          <w:b/>
        </w:rPr>
        <w:t>Павел Глазков</w:t>
      </w:r>
      <w:r>
        <w:rPr/>
        <w:t>, вместе с супругой Юлией прочитает две арт-лекции в сопровождении органа в рамках ознакомления гостей о связи биологии и музыки.</w:t>
      </w:r>
    </w:p>
    <w:p>
      <w:pPr>
        <w:pStyle w:val="Normal"/>
        <w:numPr>
          <w:ilvl w:val="0"/>
          <w:numId w:val="1"/>
        </w:numPr>
        <w:ind w:hanging="360" w:left="720"/>
        <w:rPr/>
      </w:pPr>
      <w:r>
        <w:rPr/>
        <w:t xml:space="preserve">Астроном </w:t>
      </w:r>
      <w:r>
        <w:rPr>
          <w:b/>
        </w:rPr>
        <w:t>Леонид Еленин</w:t>
      </w:r>
      <w:r>
        <w:rPr/>
        <w:t>, научный сотрудник Института прикладной математики им. М. В. Келдыша РАН, первооткрыватель комет и астероидов, лауреат международной астрономической премии им. Эдгара Вилсона.</w:t>
      </w:r>
    </w:p>
    <w:p>
      <w:pPr>
        <w:pStyle w:val="Normal"/>
        <w:ind w:hanging="0" w:left="720"/>
        <w:rPr/>
      </w:pPr>
      <w:r>
        <w:rPr/>
        <w:t>Леонид прочитает лекцию “Живая солнечная система” для маленьких поклонников науки и их родителей.</w:t>
      </w:r>
    </w:p>
    <w:p>
      <w:pPr>
        <w:pStyle w:val="Normal"/>
        <w:ind w:hanging="0" w:left="720"/>
        <w:rPr/>
      </w:pPr>
      <w:r>
        <w:rPr/>
      </w:r>
    </w:p>
    <w:p>
      <w:pPr>
        <w:pStyle w:val="Normal"/>
        <w:numPr>
          <w:ilvl w:val="0"/>
          <w:numId w:val="2"/>
        </w:numPr>
        <w:ind w:hanging="360" w:left="720"/>
        <w:rPr>
          <w:u w:val="none"/>
        </w:rPr>
      </w:pPr>
      <w:r>
        <w:rPr>
          <w:b/>
        </w:rPr>
        <w:t>Даниил Козлов</w:t>
      </w:r>
      <w:r>
        <w:rPr/>
        <w:t xml:space="preserve">, кандидат географических наук, первый заместитель директора федерального исследовательского центра «Почвенный институт им. В.В. Докучаева». </w:t>
      </w:r>
    </w:p>
    <w:p>
      <w:pPr>
        <w:pStyle w:val="Normal"/>
        <w:ind w:hanging="0" w:left="720"/>
        <w:rPr/>
      </w:pPr>
      <w:r>
        <w:rPr/>
        <w:t>Даниил расскажет о том, какая связь между  национальной системой учета бюджета углерода в агроэкосистемах РФ,  климатически активными веществами и что такое ВИП ГЗ.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0" w:right="0"/>
        <w:jc w:val="center"/>
        <w:rPr/>
      </w:pPr>
      <w:r>
        <w:rPr/>
      </w:r>
    </w:p>
    <w:p>
      <w:pPr>
        <w:pStyle w:val="Normal"/>
        <w:rPr/>
      </w:pPr>
      <w:r>
        <w:rPr/>
        <w:t xml:space="preserve">Организаторы Фестиваля — Центральный музей почвоведения им. В.В. Докучаева, Институт геологии и геохронологии докембрия РАН, Институт физиологии им. И.П. Павлова РАН, Научно-исследовательский институт акушерства, гинекологии и репродуктологии имени Д.О. Отта, Институт русской литературы РАН и Институт высокомолекулярных соединений РАН.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b w:val="false"/>
          <w:bCs w:val="false"/>
          <w:lang w:eastAsia="zh-CN" w:bidi="hi-IN"/>
        </w:rPr>
      </w:pPr>
      <w:r>
        <w:rPr/>
        <w:t xml:space="preserve">Фестиваль проводится при поддержке гранта Минобрнауки России в рамках федерального проекта «Популяризация науки и технологий». </w:t>
      </w:r>
    </w:p>
    <w:p>
      <w:pPr>
        <w:pStyle w:val="Normal"/>
        <w:rPr>
          <w:b w:val="false"/>
          <w:bCs w:val="false"/>
          <w:lang w:eastAsia="zh-CN" w:bidi="hi-IN"/>
        </w:rPr>
      </w:pPr>
      <w:r>
        <w:rPr>
          <w:b w:val="false"/>
          <w:bCs w:val="false"/>
          <w:lang w:eastAsia="zh-CN" w:bidi="hi-IN"/>
        </w:rPr>
      </w:r>
    </w:p>
    <w:p>
      <w:pPr>
        <w:pStyle w:val="Normal"/>
        <w:rPr/>
      </w:pPr>
      <w:r>
        <w:rPr>
          <w:b w:val="false"/>
          <w:bCs w:val="false"/>
          <w:lang w:eastAsia="zh-CN" w:bidi="hi-IN"/>
        </w:rPr>
        <w:t xml:space="preserve">При информационной поддержке </w:t>
      </w:r>
      <w:r>
        <w:rPr>
          <w:rStyle w:val="Strong"/>
          <w:b w:val="false"/>
          <w:bCs w:val="false"/>
          <w:lang w:eastAsia="zh-CN" w:bidi="hi-IN"/>
        </w:rPr>
        <w:t>Комитета по науке и высшей школе</w:t>
      </w:r>
      <w:r>
        <w:rPr>
          <w:b w:val="false"/>
          <w:bCs w:val="false"/>
          <w:lang w:eastAsia="zh-CN" w:bidi="hi-IN"/>
        </w:rPr>
        <w:t xml:space="preserve"> Санкт-Петербурга и </w:t>
      </w:r>
      <w:bookmarkStart w:id="0" w:name="orgHeaderTitle"/>
      <w:bookmarkEnd w:id="0"/>
      <w:r>
        <w:rPr>
          <w:b w:val="false"/>
          <w:bCs w:val="false"/>
          <w:lang w:eastAsia="zh-CN" w:bidi="hi-IN"/>
        </w:rPr>
        <w:t>Неправительственного экологического фонда имени В. И. Вернадского.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Ссылки: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ВК - </w:t>
      </w:r>
      <w:hyperlink r:id="rId2">
        <w:r>
          <w:rPr>
            <w:color w:val="1155CC"/>
            <w:u w:val="single"/>
          </w:rPr>
          <w:t>https://vk.com/sciencequarter</w:t>
        </w:r>
      </w:hyperlink>
    </w:p>
    <w:p>
      <w:pPr>
        <w:pStyle w:val="Normal"/>
        <w:rPr/>
      </w:pPr>
      <w:r>
        <w:rPr/>
        <w:t xml:space="preserve">ТГ - </w:t>
      </w:r>
      <w:hyperlink r:id="rId3">
        <w:r>
          <w:rPr>
            <w:color w:val="1155CC"/>
            <w:u w:val="single"/>
          </w:rPr>
          <w:t>https://t.me/sciencequarter</w:t>
        </w:r>
      </w:hyperlink>
    </w:p>
    <w:p>
      <w:pPr>
        <w:pStyle w:val="Normal"/>
        <w:rPr/>
      </w:pPr>
      <w:r>
        <w:rPr/>
        <w:t xml:space="preserve">Сайт - </w:t>
      </w:r>
      <w:hyperlink r:id="rId4">
        <w:r>
          <w:rPr>
            <w:color w:val="1155CC"/>
            <w:u w:val="single"/>
          </w:rPr>
          <w:t>https://strelka.spb.ru/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0"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</w:t>
      </w:r>
    </w:p>
    <w:p>
      <w:pPr>
        <w:pStyle w:val="Normal"/>
        <w:widowControl/>
        <w:numPr>
          <w:ilvl w:val="0"/>
          <w:numId w:val="0"/>
        </w:numPr>
        <w:shd w:val="clear" w:fill="auto"/>
        <w:spacing w:lineRule="auto" w:line="276" w:before="0" w:after="0"/>
        <w:ind w:hanging="0" w:left="720" w:right="0"/>
        <w:jc w:val="left"/>
        <w:rPr>
          <w:rFonts w:ascii="Arial" w:hAnsi="Arial" w:eastAsia="Arial" w:cs="Arial"/>
          <w:color w:val="auto"/>
          <w:kern w:val="0"/>
          <w:sz w:val="22"/>
          <w:szCs w:val="22"/>
          <w:lang w:val="ru-RU" w:eastAsia="zh-CN" w:bidi="hi-IN"/>
        </w:rPr>
      </w:pPr>
      <w:r>
        <w:rPr>
          <w:rFonts w:eastAsia="Arial" w:cs="Arial"/>
          <w:color w:val="auto"/>
          <w:kern w:val="0"/>
          <w:sz w:val="22"/>
          <w:szCs w:val="22"/>
          <w:lang w:val="ru-RU" w:eastAsia="zh-CN" w:bidi="hi-IN"/>
        </w:rPr>
      </w:r>
    </w:p>
    <w:p>
      <w:pPr>
        <w:pStyle w:val="Normal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>
          <w:rFonts w:eastAsia="Arial" w:cs="Arial"/>
          <w:color w:val="auto"/>
          <w:kern w:val="0"/>
          <w:sz w:val="22"/>
          <w:szCs w:val="22"/>
          <w:lang w:val="ru-RU" w:eastAsia="zh-CN" w:bidi="hi-IN"/>
        </w:rPr>
        <w:t xml:space="preserve">11:00 - </w:t>
      </w:r>
      <w:r>
        <w:rPr>
          <w:rFonts w:eastAsia="Arial" w:cs="Arial"/>
          <w:color w:val="auto"/>
          <w:kern w:val="0"/>
          <w:sz w:val="22"/>
          <w:szCs w:val="22"/>
          <w:lang w:val="ru-RU" w:eastAsia="zh-CN" w:bidi="hi-IN"/>
        </w:rPr>
        <w:t>Экскурсия по лабораториям. ИВС.</w:t>
      </w:r>
    </w:p>
    <w:p>
      <w:pPr>
        <w:pStyle w:val="Normal"/>
        <w:widowControl/>
        <w:numPr>
          <w:ilvl w:val="0"/>
          <w:numId w:val="0"/>
        </w:numPr>
        <w:shd w:val="clear" w:fill="auto"/>
        <w:spacing w:lineRule="auto" w:line="276" w:before="0" w:after="0"/>
        <w:ind w:hanging="0" w:left="720" w:right="0"/>
        <w:jc w:val="left"/>
        <w:rPr>
          <w:rFonts w:ascii="Arial" w:hAnsi="Arial" w:eastAsia="Arial" w:cs="Arial"/>
          <w:color w:val="auto"/>
          <w:kern w:val="0"/>
          <w:sz w:val="22"/>
          <w:szCs w:val="22"/>
          <w:lang w:val="ru-RU" w:eastAsia="zh-CN" w:bidi="hi-IN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11:00 - Детская лаборатория «Гидравлическая машина». ИВС.</w:t>
      </w:r>
      <w:r>
        <w:rPr/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11:00 - Арт-лекция с органом от Александра Леншина и Юлии Глазковых «Наука звука. Розы любят слушать». Музей Почвоведения</w:t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12:00 - Начало маршрутного квеста. Музей Почвоведения</w:t>
      </w:r>
    </w:p>
    <w:p>
      <w:pPr>
        <w:pStyle w:val="Normal"/>
        <w:widowControl/>
        <w:numPr>
          <w:ilvl w:val="0"/>
          <w:numId w:val="0"/>
        </w:numPr>
        <w:shd w:val="clear" w:fill="auto"/>
        <w:spacing w:lineRule="auto" w:line="276" w:before="0" w:after="0"/>
        <w:ind w:hanging="0" w:left="720" w:right="0"/>
        <w:jc w:val="left"/>
        <w:rPr/>
      </w:pPr>
      <w:r>
        <w:rPr/>
      </w:r>
    </w:p>
    <w:p>
      <w:pPr>
        <w:pStyle w:val="Normal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12:00 - Лекция Владимира Турчаненко «Пушкин для Сталина»</w:t>
      </w:r>
      <w:r>
        <w:rPr/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12:00 - Экскурсия “Литературный круговорот”. Пушкинский Дом.</w:t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12:30 - Мастер-класс “Азбука народной картинки”. Пушкинский Дом</w:t>
      </w:r>
    </w:p>
    <w:p>
      <w:pPr>
        <w:pStyle w:val="Normal"/>
        <w:widowControl/>
        <w:numPr>
          <w:ilvl w:val="0"/>
          <w:numId w:val="0"/>
        </w:numPr>
        <w:shd w:val="clear" w:fill="auto"/>
        <w:spacing w:lineRule="auto" w:line="276" w:before="0" w:after="0"/>
        <w:ind w:hanging="0" w:left="720" w:right="0"/>
        <w:jc w:val="left"/>
        <w:rPr/>
      </w:pPr>
      <w:r>
        <w:rPr/>
      </w:r>
    </w:p>
    <w:p>
      <w:pPr>
        <w:pStyle w:val="Normal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>
          <w:rFonts w:eastAsia="Arial" w:cs="Arial"/>
          <w:color w:val="auto"/>
          <w:kern w:val="0"/>
          <w:sz w:val="22"/>
          <w:szCs w:val="22"/>
          <w:lang w:val="ru-RU" w:eastAsia="zh-CN" w:bidi="hi-IN"/>
        </w:rPr>
        <w:t>1</w:t>
      </w:r>
      <w:r>
        <w:rPr>
          <w:rFonts w:eastAsia="Arial" w:cs="Arial"/>
          <w:color w:val="auto"/>
          <w:kern w:val="0"/>
          <w:sz w:val="22"/>
          <w:szCs w:val="22"/>
          <w:lang w:val="ru-RU" w:eastAsia="zh-CN" w:bidi="hi-IN"/>
        </w:rPr>
        <w:t>2</w:t>
      </w:r>
      <w:r>
        <w:rPr>
          <w:rFonts w:eastAsia="Arial" w:cs="Arial"/>
          <w:color w:val="auto"/>
          <w:kern w:val="0"/>
          <w:sz w:val="22"/>
          <w:szCs w:val="22"/>
          <w:lang w:val="ru-RU" w:eastAsia="zh-CN" w:bidi="hi-IN"/>
        </w:rPr>
        <w:t>:</w:t>
      </w:r>
      <w:r>
        <w:rPr>
          <w:rFonts w:eastAsia="Arial" w:cs="Arial"/>
          <w:color w:val="auto"/>
          <w:kern w:val="0"/>
          <w:sz w:val="22"/>
          <w:szCs w:val="22"/>
          <w:lang w:val="ru-RU" w:eastAsia="zh-CN" w:bidi="hi-IN"/>
        </w:rPr>
        <w:t>3</w:t>
      </w:r>
      <w:r>
        <w:rPr>
          <w:rFonts w:eastAsia="Arial" w:cs="Arial"/>
          <w:color w:val="auto"/>
          <w:kern w:val="0"/>
          <w:sz w:val="22"/>
          <w:szCs w:val="22"/>
          <w:lang w:val="ru-RU" w:eastAsia="zh-CN" w:bidi="hi-IN"/>
        </w:rPr>
        <w:t xml:space="preserve">0 - </w:t>
      </w:r>
      <w:r>
        <w:rPr>
          <w:rFonts w:eastAsia="Arial" w:cs="Arial"/>
          <w:color w:val="auto"/>
          <w:kern w:val="0"/>
          <w:sz w:val="22"/>
          <w:szCs w:val="22"/>
          <w:lang w:val="ru-RU" w:eastAsia="zh-CN" w:bidi="hi-IN"/>
        </w:rPr>
        <w:t>Экскурсия по лабораториям. ИВС.</w:t>
      </w:r>
    </w:p>
    <w:p>
      <w:pPr>
        <w:pStyle w:val="Normal"/>
        <w:widowControl/>
        <w:numPr>
          <w:ilvl w:val="0"/>
          <w:numId w:val="0"/>
        </w:numPr>
        <w:shd w:val="clear" w:fill="auto"/>
        <w:spacing w:lineRule="auto" w:line="276" w:before="0" w:after="0"/>
        <w:ind w:hanging="0" w:left="720" w:right="0"/>
        <w:jc w:val="left"/>
        <w:rPr>
          <w:rFonts w:ascii="Arial" w:hAnsi="Arial" w:eastAsia="Arial" w:cs="Arial"/>
          <w:color w:val="auto"/>
          <w:kern w:val="0"/>
          <w:sz w:val="22"/>
          <w:szCs w:val="22"/>
          <w:lang w:val="ru-RU" w:eastAsia="zh-CN" w:bidi="hi-IN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>
          <w:rFonts w:eastAsia="Arial" w:cs="Arial"/>
          <w:color w:val="auto"/>
          <w:kern w:val="0"/>
          <w:sz w:val="22"/>
          <w:szCs w:val="22"/>
          <w:lang w:val="ru-RU" w:eastAsia="zh-CN" w:bidi="hi-IN"/>
        </w:rPr>
        <w:t>12:30 - Детская лаборатория «Гидравлическая машина». ИВС.</w:t>
      </w:r>
      <w:r>
        <w:rPr/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13:00 - Интерактивная экскурсия «Если видишь, что с картины смотрит кто-нибудь на нас». Пушкинский Дом</w:t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 xml:space="preserve">13:00 - Лекция </w:t>
      </w:r>
      <w:r>
        <w:rPr/>
        <w:t xml:space="preserve">Даниила Козлова </w:t>
      </w:r>
      <w:r>
        <w:rPr/>
        <w:t>"Климат-Почва-Углерод – ответ на глобальные вызовы человечеству". Музей Физиологии</w:t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14:00 - Лекция Леонида Еленина "Живая Солнечная система". Музей Физиологии</w:t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14:00 - Мастер-класс для всех возрастов "НЕ/реальное творчество". Музей Почвоведения</w:t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14:00 - Игра «Лит-Арт-Словарь». Пушкинский Дом</w:t>
      </w:r>
    </w:p>
    <w:p>
      <w:pPr>
        <w:pStyle w:val="Normal"/>
        <w:widowControl/>
        <w:numPr>
          <w:ilvl w:val="0"/>
          <w:numId w:val="0"/>
        </w:numPr>
        <w:shd w:val="clear" w:fill="auto"/>
        <w:spacing w:lineRule="auto" w:line="276" w:before="0" w:after="0"/>
        <w:ind w:hanging="0" w:left="720" w:right="0"/>
        <w:jc w:val="left"/>
        <w:rPr/>
      </w:pPr>
      <w:r>
        <w:rPr/>
      </w:r>
    </w:p>
    <w:p>
      <w:pPr>
        <w:pStyle w:val="Normal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>
          <w:rFonts w:eastAsia="Arial" w:cs="Arial"/>
          <w:color w:val="auto"/>
          <w:kern w:val="0"/>
          <w:sz w:val="22"/>
          <w:szCs w:val="22"/>
          <w:lang w:val="ru-RU" w:eastAsia="zh-CN" w:bidi="hi-IN"/>
        </w:rPr>
        <w:t xml:space="preserve">14:00 - </w:t>
      </w:r>
      <w:r>
        <w:rPr>
          <w:rFonts w:eastAsia="Arial" w:cs="Arial"/>
          <w:color w:val="auto"/>
          <w:kern w:val="0"/>
          <w:sz w:val="22"/>
          <w:szCs w:val="22"/>
          <w:lang w:val="ru-RU" w:eastAsia="zh-CN" w:bidi="hi-IN"/>
        </w:rPr>
        <w:t>Экскурсия по лабораториям. ИВС.</w:t>
      </w:r>
    </w:p>
    <w:p>
      <w:pPr>
        <w:pStyle w:val="Normal"/>
        <w:widowControl/>
        <w:numPr>
          <w:ilvl w:val="0"/>
          <w:numId w:val="0"/>
        </w:numPr>
        <w:shd w:val="clear" w:fill="auto"/>
        <w:spacing w:lineRule="auto" w:line="276" w:before="0" w:after="0"/>
        <w:ind w:hanging="0" w:left="720" w:right="0"/>
        <w:jc w:val="left"/>
        <w:rPr>
          <w:rFonts w:ascii="Arial" w:hAnsi="Arial" w:eastAsia="Arial" w:cs="Arial"/>
          <w:color w:val="auto"/>
          <w:kern w:val="0"/>
          <w:sz w:val="22"/>
          <w:szCs w:val="22"/>
          <w:lang w:val="ru-RU" w:eastAsia="zh-CN" w:bidi="hi-IN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>
          <w:rFonts w:eastAsia="Arial" w:cs="Arial"/>
          <w:color w:val="auto"/>
          <w:kern w:val="0"/>
          <w:sz w:val="22"/>
          <w:szCs w:val="22"/>
          <w:lang w:val="ru-RU" w:eastAsia="zh-CN" w:bidi="hi-IN"/>
        </w:rPr>
        <w:t>14:00 - Детская лаборатория «Гидравлическая машина». ИВС.</w:t>
      </w:r>
    </w:p>
    <w:p>
      <w:pPr>
        <w:pStyle w:val="Normal"/>
        <w:widowControl/>
        <w:numPr>
          <w:ilvl w:val="0"/>
          <w:numId w:val="0"/>
        </w:numPr>
        <w:shd w:val="clear" w:fill="auto"/>
        <w:spacing w:lineRule="auto" w:line="276" w:before="0" w:after="0"/>
        <w:ind w:hanging="0" w:left="720" w:right="0"/>
        <w:jc w:val="left"/>
        <w:rPr>
          <w:rFonts w:ascii="Arial" w:hAnsi="Arial" w:eastAsia="Arial" w:cs="Arial"/>
          <w:color w:val="auto"/>
          <w:kern w:val="0"/>
          <w:sz w:val="22"/>
          <w:szCs w:val="22"/>
          <w:lang w:val="ru-RU" w:eastAsia="zh-CN" w:bidi="hi-IN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>
          <w:rFonts w:eastAsia="Arial" w:cs="Arial"/>
          <w:color w:val="auto"/>
          <w:kern w:val="0"/>
          <w:sz w:val="22"/>
          <w:szCs w:val="22"/>
          <w:lang w:val="ru-RU" w:eastAsia="zh-CN" w:bidi="hi-IN"/>
        </w:rPr>
        <w:t>15:00 - Экскурсия “Литературный круговорот”. Пушкинский Дом.</w:t>
      </w:r>
      <w:r>
        <w:rPr/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15:00 - Мастер-класс для всех возрастов "НЕ/реальное творчество". Музей Почвоведения</w:t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15:30 - Лекция Алексея Семихатова "Чего не утверждает квантовая механика". Музей Физиологии</w:t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16:00 - Мастер-класс для всех возрастов "НЕ/реальное творчество". Музей Почвоведения</w:t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16:00 - Мастер-класс “Азбука народной картинки”. Пушкинский Дом</w:t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16:30 - Интерактивная экскурсия «Если видишь, что с картины смотрит кто-нибудь на нас». Пушкинский Дом</w:t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17:00 - Лекция Антона Кочнева "Магия, наука, религия: как критическое мышление помогает в обычной жизни?" Институт Физиологии</w:t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17:00 - Игра «Лит-Арт-Словарь». Пушкинский Дом</w:t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0"/>
        <w:ind w:hanging="360" w:left="720" w:right="0"/>
        <w:jc w:val="left"/>
        <w:rPr/>
      </w:pPr>
      <w:r>
        <w:rPr/>
        <w:t>1</w:t>
      </w:r>
      <w:r>
        <w:rPr/>
        <w:t>8</w:t>
      </w:r>
      <w:r>
        <w:rPr/>
        <w:t>:00 - Арт-лекция с органом от Павла и Юлии Глазковых «Наука звука. Мелодии семьи, любви и верности у животных». Музей Почвоведения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right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right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right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right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right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right="0"/>
        <w:jc w:val="left"/>
        <w:rPr/>
      </w:pPr>
      <w:r>
        <w:rPr/>
      </w:r>
    </w:p>
    <w:p>
      <w:pPr>
        <w:pStyle w:val="Normal"/>
        <w:ind w:hanging="0"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right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right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right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right="0"/>
        <w:jc w:val="left"/>
        <w:rPr/>
      </w:pPr>
      <w:r>
        <w:rPr/>
        <w:drawing>
          <wp:inline distT="0" distB="0" distL="0" distR="0">
            <wp:extent cx="6660515" cy="40259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851" w:right="566" w:gutter="0" w:header="0" w:top="568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oto Sans Symbols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1"/>
    <w:next w:val="Normal11"/>
    <w:uiPriority w:val="9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1"/>
    <w:next w:val="Normal11"/>
    <w:uiPriority w:val="9"/>
    <w:semiHidden/>
    <w:unhideWhenUsed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1"/>
    <w:next w:val="Normal11"/>
    <w:uiPriority w:val="9"/>
    <w:semiHidden/>
    <w:unhideWhenUsed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1"/>
    <w:next w:val="Normal11"/>
    <w:uiPriority w:val="9"/>
    <w:semiHidden/>
    <w:unhideWhenUsed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1"/>
    <w:next w:val="Normal11"/>
    <w:uiPriority w:val="9"/>
    <w:semiHidden/>
    <w:unhideWhenUsed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Heading6">
    <w:name w:val="Heading 6"/>
    <w:basedOn w:val="Normal11"/>
    <w:next w:val="Normal11"/>
    <w:uiPriority w:val="9"/>
    <w:semiHidden/>
    <w:unhideWhenUsed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1"/>
    <w:next w:val="BodyText"/>
    <w:uiPriority w:val="10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rmal11" w:customStyle="1">
    <w:name w:val="normal1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sciencequarter" TargetMode="External"/><Relationship Id="rId3" Type="http://schemas.openxmlformats.org/officeDocument/2006/relationships/hyperlink" Target="https://t.me/sciencequarter" TargetMode="External"/><Relationship Id="rId4" Type="http://schemas.openxmlformats.org/officeDocument/2006/relationships/hyperlink" Target="https://strelka.spb.ru/" TargetMode="Externa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7hgSON0kKAAv5qe9QW6/L/dcnA==">CgMxLjA4AHIhMXdNS1JpTENQSDIwT2FmWS1sQThnZUZRRnhleVgtbklQ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LibreOffice/7.6.0.3$Windows_X86_64 LibreOffice_project/69edd8b8ebc41d00b4de3915dc82f8f0fc3b6265</Application>
  <AppVersion>15.0000</AppVersion>
  <Pages>3</Pages>
  <Words>592</Words>
  <Characters>3841</Characters>
  <CharactersWithSpaces>4375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2024-08-16T08:10:00Z</dcterms:created>
  <dc:creator>Elena</dc:creator>
  <dc:description/>
  <dc:language>ru-RU</dc:language>
  <cp:lastModifiedBy/>
  <dcterms:modified xsi:type="dcterms:W3CDTF">2024-09-04T11:56:52Z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